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Вересковая, д 1,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4488,2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267097.51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177925.68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77998,8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1129.38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58727,76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10148,88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31050,24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74223.42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5672.32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11344,64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4991.92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9983,84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5033.17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10066,34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5082.08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10164,16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5429.66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10859,32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2909.77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5819,54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5704.94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11409,88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B61F1">
              <w:rPr>
                <w:sz w:val="20"/>
                <w:szCs w:val="20"/>
              </w:rPr>
              <w:lastRenderedPageBreak/>
              <w:t>4575,7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4575,7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0,09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14948.41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B61F1">
              <w:rPr>
                <w:sz w:val="20"/>
                <w:szCs w:val="20"/>
              </w:rPr>
              <w:t>14948,41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14948,41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574256.32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10.66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233725.06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1212.88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48515,2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1212.88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30322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26375,1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56899,8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34780,85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1753.91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36832,11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340531.26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6.32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45483,84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50939,82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48598,09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29489,68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39240,3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58527,64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6896.75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41380,5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26871,39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74505.13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1.38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18163.56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4114.47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8228,94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9934,62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6514.04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4185,96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4185,96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2328,08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2328,08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9821.95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1896,6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1896,6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1343,68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1218.83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2437,66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2009,58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2134,43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2134,43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18218.28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2675,47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2675,47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1522,04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1522,04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2243,18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2243,18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1759,87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1759,87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3971,58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3971,58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1783,64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1783,64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4262,5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4262,5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4114.25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0.08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2247,38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2247,38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1866,87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1866,87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17673.05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1076,14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1076,14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2170,09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2170,09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3704,03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3704,03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1783,64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1783,64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1712,3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3329.47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6658,94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567,91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567,91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183650.82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3.41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14417.75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7764,78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7764,78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6652,97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6652,97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34066.88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4.2.1 Общие и частичные осмотры общедомовой системы холодного водоснабжения и </w:t>
            </w:r>
            <w:bookmarkStart w:id="0" w:name="_GoBack"/>
            <w:bookmarkEnd w:id="0"/>
            <w:r>
              <w:rPr>
                <w:sz w:val="20"/>
                <w:szCs w:val="20"/>
              </w:rPr>
              <w:t>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1444.48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17333,76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7166,16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4.2.3 Общие и частичные осмотры линий </w:t>
            </w:r>
            <w:r>
              <w:rPr>
                <w:sz w:val="20"/>
                <w:szCs w:val="20"/>
              </w:rPr>
              <w:lastRenderedPageBreak/>
              <w:t>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2391.74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9566,96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0,18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135166.19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2.51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21562.53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86250,12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7812,35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7812,35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3831,46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3831,46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6597,43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6597,43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8930,72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8930,72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597,93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3251.11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6502,22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14643,96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14643,96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28105.00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28105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288014.67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5.35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32886,5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241597,15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4,49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2993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9342,07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9342,07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и </w:t>
            </w:r>
            <w:r w:rsidR="00476E73">
              <w:rPr>
                <w:sz w:val="20"/>
                <w:szCs w:val="20"/>
              </w:rPr>
              <w:t>др.)</w:t>
            </w:r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CC1072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C1072">
              <w:rPr>
                <w:sz w:val="20"/>
                <w:szCs w:val="20"/>
              </w:rPr>
              <w:t>1195,95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1195,95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52622.05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 за 1 м²</w:t>
            </w:r>
          </w:p>
        </w:tc>
      </w:tr>
      <w:tr w:rsidR="000B61F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52622,05</w:t>
            </w:r>
          </w:p>
          <w:p w:rsidR="000B61F1" w:rsidRDefault="000B61F1" w:rsidP="000B61F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 за 1 м²</w:t>
            </w:r>
          </w:p>
        </w:tc>
      </w:tr>
      <w:tr w:rsidR="000B61F1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61F1" w:rsidRDefault="000B61F1" w:rsidP="000B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1468251,5</w:t>
            </w:r>
          </w:p>
          <w:p w:rsidR="000B61F1" w:rsidRDefault="000B61F1" w:rsidP="000B61F1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27,26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B61F1"/>
    <w:rsid w:val="0012092A"/>
    <w:rsid w:val="00476E73"/>
    <w:rsid w:val="00CC1072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4</cp:revision>
  <dcterms:created xsi:type="dcterms:W3CDTF">2021-10-08T05:28:00Z</dcterms:created>
  <dcterms:modified xsi:type="dcterms:W3CDTF">2026-08-24T08:20:00Z</dcterms:modified>
</cp:coreProperties>
</file>