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Вересковая, д 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11195,8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502444.05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287899.30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99028,38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1895.67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98574,84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2531.85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30382,2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1152.19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59913,88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211935.95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12002.85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24005,7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13891.85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27783,7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12634.36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25268,72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21145.45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42290,9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11710.14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23420,28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11619.59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23239,18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11745.33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23490,66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lastRenderedPageBreak/>
              <w:t>22436,81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22436,81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2608.80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2608,8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2608,8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897740.69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460568.49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2305.50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92220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2627.89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65697,25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1807.98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54239,4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110601,72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59900,75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3709.97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77909,37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437172.20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60038,73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47142,36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42005,82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1280.82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39705,42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47051,4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793.24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72978,08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8488.13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50928,78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77321,61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194592.13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47976.88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11819.66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23639,32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4056.26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24337,56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33064.59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17293,8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17293,8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15770,79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15770,79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20367.86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4413,93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4413,93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2544.89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5089,78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4589,56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1773.31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3546,62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2727,97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2727,97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36531.83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5561,32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5561,32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5480,89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5480,89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5158,77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5158,77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5241,35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5241,35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5081,29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5081,29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4683,21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4683,21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5325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5325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11768.25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0.09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6083,17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6083,17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5685,08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5685,08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44882.72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6088,16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6088,16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6158,42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6158,42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9378,14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9378,14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2341,62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2341,62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1756.20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3512,4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4355.39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8710,78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8693,2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8693,2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412297.28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30056.57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4474,2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4474,2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25582,37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25582,37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43254.56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17898,24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13423,92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2983.10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11932,4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338986.15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55759.27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223037,08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22626,37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22626,37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8949,72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8949,72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2982,82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2982,82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20152,36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20152,36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4474,65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4474,65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16406.98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32813,96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23949,19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23949,19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77558.85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77558,85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1538077.69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11.45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65630,65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3229.20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1178658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8,77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10628,8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19393,24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19393,24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F5255">
              <w:rPr>
                <w:sz w:val="20"/>
                <w:szCs w:val="20"/>
              </w:rPr>
              <w:t>4474,65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4474,65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259292,35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137225.40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 за 1 м²</w:t>
            </w:r>
          </w:p>
        </w:tc>
      </w:tr>
      <w:tr w:rsidR="001F525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137225,4</w:t>
            </w:r>
          </w:p>
          <w:p w:rsidR="001F5255" w:rsidRDefault="001F5255" w:rsidP="001F525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 за 1 м²</w:t>
            </w:r>
          </w:p>
        </w:tc>
      </w:tr>
      <w:tr w:rsidR="001F5255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255" w:rsidRDefault="001F5255" w:rsidP="001F52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3759936,09</w:t>
            </w:r>
          </w:p>
          <w:p w:rsidR="001F5255" w:rsidRDefault="001F5255" w:rsidP="001F5255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27,99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F5255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2026-08-24T11:11:00Z</dcterms:modified>
</cp:coreProperties>
</file>