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7455DE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55DE" w:rsidRDefault="00E432BE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Белгородская обл., г. Белгород, ул. Семашко, д. 36</w:t>
            </w:r>
          </w:p>
        </w:tc>
      </w:tr>
      <w:tr w:rsidR="007455DE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55DE" w:rsidRDefault="00E432B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55DE" w:rsidRDefault="00E432B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7455DE" w:rsidRDefault="00E432BE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Форма 2.8 Отчет об исполнении управляющей организацией договора управления, а также отчет о </w:t>
      </w:r>
      <w:r>
        <w:rPr>
          <w:rFonts w:ascii="Times New Roman" w:eastAsia="Times New Roman" w:hAnsi="Times New Roman"/>
          <w:b/>
          <w:lang w:eastAsia="ru-RU"/>
        </w:rPr>
        <w:t>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7455DE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7455DE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</w:tr>
      <w:tr w:rsidR="007455DE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01.01.20</w:t>
            </w:r>
            <w:r>
              <w:rPr>
                <w:rFonts w:ascii="Times New Roman" w:eastAsia="Times New Roman" w:hAnsi="Times New Roman"/>
                <w:lang w:val="en-US" w:eastAsia="ru-RU"/>
              </w:rPr>
              <w:t>23</w:t>
            </w:r>
          </w:p>
        </w:tc>
      </w:tr>
      <w:tr w:rsidR="007455DE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</w:t>
            </w: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</w:p>
        </w:tc>
      </w:tr>
    </w:tbl>
    <w:p w:rsidR="007455DE" w:rsidRDefault="00E432BE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Общая </w:t>
      </w:r>
      <w:r>
        <w:rPr>
          <w:rFonts w:ascii="Times New Roman" w:eastAsia="Times New Roman" w:hAnsi="Times New Roman"/>
          <w:b/>
          <w:lang w:eastAsia="ru-RU"/>
        </w:rPr>
        <w:t>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7455DE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7455DE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455DE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Переходящие остатки денежных </w:t>
            </w:r>
            <w:r>
              <w:rPr>
                <w:rFonts w:ascii="Times New Roman" w:eastAsia="Times New Roman" w:hAnsi="Times New Roman"/>
                <w:lang w:eastAsia="ru-RU"/>
              </w:rPr>
              <w:t>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147 680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455DE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42 346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455DE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882 245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7455DE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833 539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455DE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432BE"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432BE">
              <w:rPr>
                <w:rFonts w:ascii="Times New Roman" w:eastAsia="Times New Roman" w:hAnsi="Times New Roman"/>
                <w:lang w:eastAsia="ru-RU"/>
              </w:rPr>
              <w:t>633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455DE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242 480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455DE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883 105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7455DE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869 916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455DE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455DE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7455DE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13 189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455DE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7455DE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1030 785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7455DE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455DE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227 229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455DE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41 486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7455DE" w:rsidRDefault="007455DE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7455DE" w:rsidRDefault="00E432BE">
      <w:pPr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br w:type="page"/>
      </w:r>
    </w:p>
    <w:p w:rsidR="007455DE" w:rsidRDefault="00E432BE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7455DE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7455DE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7455DE" w:rsidRDefault="007455DE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7455DE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186 622,47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7455DE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455DE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Наименование работы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7455DE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4,46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7455DE" w:rsidRDefault="007455DE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64"/>
        <w:gridCol w:w="333"/>
        <w:gridCol w:w="701"/>
        <w:gridCol w:w="3517"/>
      </w:tblGrid>
      <w:tr w:rsidR="007455DE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Работы по содержанию и ремонту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100 083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7455DE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455DE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Наименование работы (услуги), выполняемой в рамках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7455DE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Герметизация швов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0,40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455DE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Транспортные услуги (доставка песка)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0,02 руб.</w:t>
            </w:r>
          </w:p>
        </w:tc>
      </w:tr>
      <w:tr w:rsidR="007455DE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Заработная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0,83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455DE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0,21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455DE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0,94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7455DE" w:rsidRDefault="007455DE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7455DE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Работы по содержанию и ремонту оборудования и систем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101 237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7455DE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455DE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7455DE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0,06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455DE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0,17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455DE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Заработная плата рабочих,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1,72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455DE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0,43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455DE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0,03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7455DE" w:rsidRDefault="007455DE"/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1700"/>
        <w:gridCol w:w="189"/>
        <w:gridCol w:w="802"/>
        <w:gridCol w:w="3539"/>
      </w:tblGrid>
      <w:tr w:rsidR="007455DE">
        <w:trPr>
          <w:trHeight w:val="315"/>
        </w:trPr>
        <w:tc>
          <w:tcPr>
            <w:tcW w:w="2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Работы по содержанию и санитарному обслуживанию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МКД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265 529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руб.</w:t>
            </w:r>
          </w:p>
        </w:tc>
      </w:tr>
      <w:tr w:rsidR="007455DE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455DE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7455DE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6,29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455DE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0,05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7455DE" w:rsidRDefault="007455DE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7455DE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150 086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руб.</w:t>
            </w:r>
          </w:p>
        </w:tc>
      </w:tr>
      <w:tr w:rsidR="007455DE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 (оказанных услуг) в рамках выбранной работы (услуги)</w:t>
            </w:r>
          </w:p>
        </w:tc>
      </w:tr>
      <w:tr w:rsidR="007455DE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7455DE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материалы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0,28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455DE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0,11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7455DE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0,44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7455DE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1,99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7455DE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0,50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455DE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E432B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0,27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7455DE" w:rsidRDefault="00E432BE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7455DE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455DE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7455DE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7455DE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7455DE" w:rsidRDefault="00E432BE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7455DE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55DE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Переходящие остатки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7455DE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55DE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55DE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7455DE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Задолженность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7455DE" w:rsidRDefault="00E432BE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7455DE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7455DE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7455D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455DE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7455D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455DE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7455DE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55DE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7455DE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55DE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55DE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55DE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7455DE" w:rsidRDefault="007455DE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7455D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7455D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Оплачено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Задолженность перед поставщиком (поставщиками)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7455DE" w:rsidRDefault="007455DE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7455D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7455D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7455DE" w:rsidRDefault="007455DE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7455D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7455D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Начислено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Задолженность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7455DE" w:rsidRDefault="007455DE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7455D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7455D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 руб.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7455DE" w:rsidRDefault="007455DE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7455D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Общий объем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7455D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55DE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7455DE" w:rsidRDefault="00E432BE">
      <w:pPr>
        <w:spacing w:before="240" w:after="24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lang w:eastAsia="ru-RU"/>
        </w:rPr>
        <w:t xml:space="preserve">Информация о наличии претензий по качеству предоставленных коммунальных </w:t>
      </w:r>
      <w:r>
        <w:rPr>
          <w:rFonts w:ascii="Times New Roman" w:eastAsia="Times New Roman" w:hAnsi="Times New Roman"/>
          <w:b/>
          <w:lang w:eastAsia="ru-RU"/>
        </w:rPr>
        <w:t>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7455DE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455DE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455DE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455DE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7455DE" w:rsidRDefault="00E432BE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lang w:eastAsia="ru-RU"/>
        </w:rPr>
        <w:t xml:space="preserve">-исковой работы в отношении </w:t>
      </w:r>
      <w:r>
        <w:rPr>
          <w:rFonts w:ascii="Times New Roman" w:eastAsia="Times New Roman" w:hAnsi="Times New Roman"/>
          <w:b/>
          <w:lang w:eastAsia="ru-RU"/>
        </w:rPr>
        <w:t>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7455DE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455DE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455DE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E432B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руб.</w:t>
            </w:r>
          </w:p>
        </w:tc>
      </w:tr>
    </w:tbl>
    <w:p w:rsidR="007455DE" w:rsidRDefault="007455DE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7455DE" w:rsidRDefault="007455DE">
      <w:pPr>
        <w:rPr>
          <w:rFonts w:ascii="Times New Roman" w:eastAsia="Times New Roman" w:hAnsi="Times New Roman"/>
          <w:lang w:val="en-US" w:eastAsia="ru-RU"/>
        </w:rPr>
      </w:pPr>
    </w:p>
    <w:p w:rsidR="007455DE" w:rsidRDefault="007455DE"/>
    <w:p w:rsidR="007455DE" w:rsidRDefault="007455DE"/>
    <w:sectPr w:rsidR="00745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0B5C8C"/>
    <w:rsid w:val="00133335"/>
    <w:rsid w:val="001337B9"/>
    <w:rsid w:val="00137663"/>
    <w:rsid w:val="00156038"/>
    <w:rsid w:val="001F7846"/>
    <w:rsid w:val="00203E92"/>
    <w:rsid w:val="00241B58"/>
    <w:rsid w:val="002560E0"/>
    <w:rsid w:val="00280DA2"/>
    <w:rsid w:val="002A486E"/>
    <w:rsid w:val="002A76EF"/>
    <w:rsid w:val="002B02BA"/>
    <w:rsid w:val="002D0296"/>
    <w:rsid w:val="002E7C48"/>
    <w:rsid w:val="00301629"/>
    <w:rsid w:val="00336871"/>
    <w:rsid w:val="0034086F"/>
    <w:rsid w:val="00377F6B"/>
    <w:rsid w:val="003B5E68"/>
    <w:rsid w:val="004619A1"/>
    <w:rsid w:val="0048249C"/>
    <w:rsid w:val="00482A58"/>
    <w:rsid w:val="00494B54"/>
    <w:rsid w:val="00495529"/>
    <w:rsid w:val="004E7ECF"/>
    <w:rsid w:val="00515F1D"/>
    <w:rsid w:val="005219A5"/>
    <w:rsid w:val="00533075"/>
    <w:rsid w:val="005407A1"/>
    <w:rsid w:val="005877B2"/>
    <w:rsid w:val="00590B8A"/>
    <w:rsid w:val="005B70AC"/>
    <w:rsid w:val="00622987"/>
    <w:rsid w:val="00623789"/>
    <w:rsid w:val="00631E1A"/>
    <w:rsid w:val="00651A89"/>
    <w:rsid w:val="00677C2B"/>
    <w:rsid w:val="006D51E0"/>
    <w:rsid w:val="00733024"/>
    <w:rsid w:val="007455DE"/>
    <w:rsid w:val="00760824"/>
    <w:rsid w:val="007B51C1"/>
    <w:rsid w:val="007D110A"/>
    <w:rsid w:val="007E04D9"/>
    <w:rsid w:val="008265F8"/>
    <w:rsid w:val="008360DE"/>
    <w:rsid w:val="00840032"/>
    <w:rsid w:val="0087388C"/>
    <w:rsid w:val="008A011C"/>
    <w:rsid w:val="00920C8B"/>
    <w:rsid w:val="009349FB"/>
    <w:rsid w:val="0098231E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60223"/>
    <w:rsid w:val="00B837BD"/>
    <w:rsid w:val="00BD2385"/>
    <w:rsid w:val="00BF0AE8"/>
    <w:rsid w:val="00C01A3F"/>
    <w:rsid w:val="00C269DA"/>
    <w:rsid w:val="00C36603"/>
    <w:rsid w:val="00C42465"/>
    <w:rsid w:val="00C42D5D"/>
    <w:rsid w:val="00C542D6"/>
    <w:rsid w:val="00C77D98"/>
    <w:rsid w:val="00CB1D99"/>
    <w:rsid w:val="00CF01DC"/>
    <w:rsid w:val="00CF28D2"/>
    <w:rsid w:val="00CF6884"/>
    <w:rsid w:val="00D140B4"/>
    <w:rsid w:val="00D31362"/>
    <w:rsid w:val="00D3597C"/>
    <w:rsid w:val="00D37D8F"/>
    <w:rsid w:val="00D4107F"/>
    <w:rsid w:val="00D47CC0"/>
    <w:rsid w:val="00D63F20"/>
    <w:rsid w:val="00D93772"/>
    <w:rsid w:val="00DA2A0C"/>
    <w:rsid w:val="00DB7E25"/>
    <w:rsid w:val="00DE12BA"/>
    <w:rsid w:val="00DF0E6F"/>
    <w:rsid w:val="00E039E1"/>
    <w:rsid w:val="00E22782"/>
    <w:rsid w:val="00E24307"/>
    <w:rsid w:val="00E25B60"/>
    <w:rsid w:val="00E35402"/>
    <w:rsid w:val="00E432BE"/>
    <w:rsid w:val="00E673C5"/>
    <w:rsid w:val="00E76F5F"/>
    <w:rsid w:val="00E872B5"/>
    <w:rsid w:val="00ED0475"/>
    <w:rsid w:val="00ED68AE"/>
    <w:rsid w:val="00F045FA"/>
    <w:rsid w:val="00F712A5"/>
    <w:rsid w:val="00F864AF"/>
    <w:rsid w:val="00FA4E2A"/>
    <w:rsid w:val="00FB1067"/>
    <w:rsid w:val="0FA9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E4597-065C-4151-B85F-CD728B22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asciiTheme="minorHAnsi" w:hAnsiTheme="minorHAnsi"/>
      <w:b/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character" w:customStyle="1" w:styleId="a8">
    <w:name w:val="Название Знак"/>
    <w:basedOn w:val="a0"/>
    <w:link w:val="a7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Подзаголовок Знак"/>
    <w:basedOn w:val="a0"/>
    <w:link w:val="a9"/>
    <w:uiPriority w:val="11"/>
    <w:rPr>
      <w:rFonts w:asciiTheme="majorHAnsi" w:eastAsiaTheme="majorEastAsia" w:hAnsiTheme="majorHAnsi"/>
      <w:sz w:val="24"/>
      <w:szCs w:val="24"/>
    </w:rPr>
  </w:style>
  <w:style w:type="paragraph" w:styleId="ab">
    <w:name w:val="No Spacing"/>
    <w:basedOn w:val="a"/>
    <w:uiPriority w:val="1"/>
    <w:qFormat/>
    <w:rPr>
      <w:szCs w:val="32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i/>
    </w:rPr>
  </w:style>
  <w:style w:type="character" w:customStyle="1" w:styleId="22">
    <w:name w:val="Цитата 2 Знак"/>
    <w:basedOn w:val="a0"/>
    <w:link w:val="21"/>
    <w:uiPriority w:val="29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Pr>
      <w:b/>
      <w:i/>
      <w:sz w:val="24"/>
    </w:rPr>
  </w:style>
  <w:style w:type="character" w:customStyle="1" w:styleId="11">
    <w:name w:val="Слабое выделение1"/>
    <w:uiPriority w:val="19"/>
    <w:qFormat/>
    <w:rPr>
      <w:i/>
      <w:color w:val="595959" w:themeColor="text1" w:themeTint="A6"/>
    </w:rPr>
  </w:style>
  <w:style w:type="character" w:customStyle="1" w:styleId="12">
    <w:name w:val="Сильное выделение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ая ссылка1"/>
    <w:basedOn w:val="a0"/>
    <w:uiPriority w:val="31"/>
    <w:qFormat/>
    <w:rPr>
      <w:sz w:val="24"/>
      <w:szCs w:val="24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sz w:val="24"/>
      <w:u w:val="single"/>
    </w:rPr>
  </w:style>
  <w:style w:type="character" w:customStyle="1" w:styleId="15">
    <w:name w:val="Название книги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AC8B2-9B34-4AD6-A3E6-3B6B190C2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5</Pages>
  <Words>1377</Words>
  <Characters>7854</Characters>
  <Application>Microsoft Office Word</Application>
  <DocSecurity>0</DocSecurity>
  <Lines>65</Lines>
  <Paragraphs>18</Paragraphs>
  <ScaleCrop>false</ScaleCrop>
  <Company/>
  <LinksUpToDate>false</LinksUpToDate>
  <CharactersWithSpaces>9213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Воронкин Никита Валентинович</cp:lastModifiedBy>
  <cp:revision>100</cp:revision>
  <cp:lastPrinted>2018-05-25T07:29:00Z</cp:lastPrinted>
  <dcterms:created xsi:type="dcterms:W3CDTF">2018-05-25T06:38:00Z</dcterms:created>
  <dcterms:modified xsi:type="dcterms:W3CDTF">2024-03-28T05:29:00Z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C10D0F96822D4537A8851840C10DDDFD_12</vt:lpwstr>
  </property>
</Properties>
</file>